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B770" w14:textId="77777777" w:rsidR="00996AB6" w:rsidRPr="00996AB6" w:rsidRDefault="00996AB6" w:rsidP="00996AB6">
      <w:pPr>
        <w:bidi/>
        <w:rPr>
          <w:rFonts w:ascii="NeoSansArabic" w:eastAsia="Calibri" w:hAnsi="NeoSansArabic" w:cs="NeoSansArabic"/>
          <w:sz w:val="28"/>
          <w:szCs w:val="28"/>
          <w:u w:val="single"/>
          <w:shd w:val="clear" w:color="auto" w:fill="BF8F00"/>
          <w:rtl/>
        </w:rPr>
      </w:pPr>
      <w:r w:rsidRPr="00996AB6">
        <w:rPr>
          <w:rFonts w:ascii="NeoSansArabic" w:eastAsia="Calibri" w:hAnsi="NeoSansArabic" w:cs="NeoSansArabic" w:hint="c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4E64305" wp14:editId="30A5D1A3">
            <wp:simplePos x="0" y="0"/>
            <wp:positionH relativeFrom="column">
              <wp:posOffset>5174615</wp:posOffset>
            </wp:positionH>
            <wp:positionV relativeFrom="paragraph">
              <wp:posOffset>-209550</wp:posOffset>
            </wp:positionV>
            <wp:extent cx="1074198" cy="544664"/>
            <wp:effectExtent l="0" t="0" r="5715" b="1905"/>
            <wp:wrapNone/>
            <wp:docPr id="14" name="Graph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198" cy="54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F1954" w14:textId="77777777" w:rsidR="00996AB6" w:rsidRPr="00996AB6" w:rsidRDefault="00996AB6" w:rsidP="00996AB6">
      <w:pPr>
        <w:bidi/>
        <w:jc w:val="center"/>
        <w:rPr>
          <w:rFonts w:ascii="NeoSansArabic" w:eastAsia="Calibri" w:hAnsi="NeoSansArabic" w:cs="NeoSansArabic"/>
          <w:b/>
          <w:bCs/>
          <w:color w:val="2A68AC"/>
          <w:sz w:val="28"/>
          <w:szCs w:val="28"/>
          <w:rtl/>
        </w:rPr>
      </w:pPr>
    </w:p>
    <w:p w14:paraId="2CEB9CF5" w14:textId="2DF77388" w:rsidR="00996AB6" w:rsidRPr="00996AB6" w:rsidRDefault="00996AB6" w:rsidP="00996AB6">
      <w:pPr>
        <w:bidi/>
        <w:jc w:val="center"/>
        <w:rPr>
          <w:rFonts w:ascii="NeoSansArabic" w:eastAsia="Calibri" w:hAnsi="NeoSansArabic" w:cs="NeoSansArabic"/>
          <w:b/>
          <w:bCs/>
          <w:color w:val="2A68AC"/>
          <w:sz w:val="28"/>
          <w:szCs w:val="28"/>
          <w:rtl/>
        </w:rPr>
      </w:pPr>
      <w:r w:rsidRPr="00996AB6">
        <w:rPr>
          <w:rFonts w:ascii="NeoSansArabic" w:eastAsia="Calibri" w:hAnsi="NeoSansArabic" w:cs="NeoSansArabic" w:hint="cs"/>
          <w:b/>
          <w:bCs/>
          <w:color w:val="2A68AC"/>
          <w:sz w:val="28"/>
          <w:szCs w:val="28"/>
          <w:rtl/>
        </w:rPr>
        <w:t>متطلبات اعتماد القطاع الخاص</w:t>
      </w:r>
    </w:p>
    <w:tbl>
      <w:tblPr>
        <w:tblStyle w:val="TableGrid"/>
        <w:bidiVisual/>
        <w:tblW w:w="10342" w:type="dxa"/>
        <w:tblInd w:w="-726" w:type="dxa"/>
        <w:tblLook w:val="04A0" w:firstRow="1" w:lastRow="0" w:firstColumn="1" w:lastColumn="0" w:noHBand="0" w:noVBand="1"/>
      </w:tblPr>
      <w:tblGrid>
        <w:gridCol w:w="634"/>
        <w:gridCol w:w="9708"/>
      </w:tblGrid>
      <w:tr w:rsidR="00996AB6" w:rsidRPr="00996AB6" w14:paraId="73DD9E3F" w14:textId="77777777" w:rsidTr="007A5446">
        <w:trPr>
          <w:trHeight w:val="710"/>
        </w:trPr>
        <w:tc>
          <w:tcPr>
            <w:tcW w:w="634" w:type="dxa"/>
            <w:shd w:val="clear" w:color="auto" w:fill="2A68AC"/>
            <w:vAlign w:val="center"/>
          </w:tcPr>
          <w:p w14:paraId="65F13CFE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sz w:val="28"/>
                <w:szCs w:val="28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9708" w:type="dxa"/>
            <w:shd w:val="clear" w:color="auto" w:fill="2A68AC"/>
            <w:vAlign w:val="center"/>
          </w:tcPr>
          <w:p w14:paraId="72BDBBE1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sz w:val="28"/>
                <w:szCs w:val="28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sz w:val="28"/>
                <w:szCs w:val="28"/>
                <w:rtl/>
              </w:rPr>
              <w:t>المتطلبات</w:t>
            </w:r>
          </w:p>
        </w:tc>
      </w:tr>
      <w:tr w:rsidR="00996AB6" w:rsidRPr="00996AB6" w14:paraId="45C5B3BE" w14:textId="77777777" w:rsidTr="007A5446">
        <w:tc>
          <w:tcPr>
            <w:tcW w:w="634" w:type="dxa"/>
            <w:shd w:val="clear" w:color="auto" w:fill="2A68AC"/>
            <w:vAlign w:val="center"/>
          </w:tcPr>
          <w:p w14:paraId="180CCC4D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</w:p>
        </w:tc>
        <w:tc>
          <w:tcPr>
            <w:tcW w:w="9708" w:type="dxa"/>
            <w:vAlign w:val="center"/>
          </w:tcPr>
          <w:p w14:paraId="1845B88D" w14:textId="5040E57C" w:rsidR="00996AB6" w:rsidRPr="00E82410" w:rsidRDefault="00996AB6" w:rsidP="004F2193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التقدم بطلب الاعتماد الكترونياً</w:t>
            </w:r>
          </w:p>
        </w:tc>
      </w:tr>
      <w:tr w:rsidR="00996AB6" w:rsidRPr="00996AB6" w14:paraId="1383E629" w14:textId="77777777" w:rsidTr="007A5446">
        <w:tc>
          <w:tcPr>
            <w:tcW w:w="634" w:type="dxa"/>
            <w:shd w:val="clear" w:color="auto" w:fill="2A68AC"/>
            <w:vAlign w:val="center"/>
          </w:tcPr>
          <w:p w14:paraId="4C8D548B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2</w:t>
            </w:r>
          </w:p>
        </w:tc>
        <w:tc>
          <w:tcPr>
            <w:tcW w:w="9708" w:type="dxa"/>
            <w:vAlign w:val="center"/>
          </w:tcPr>
          <w:p w14:paraId="64F12E23" w14:textId="69F8F534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نموذج مستخدم جديد مستخدم في بوابة المجلس الإلكترونية (نموذج التفويض)</w:t>
            </w:r>
          </w:p>
        </w:tc>
      </w:tr>
      <w:tr w:rsidR="00996AB6" w:rsidRPr="00996AB6" w14:paraId="270FE43F" w14:textId="77777777" w:rsidTr="007A5446">
        <w:tc>
          <w:tcPr>
            <w:tcW w:w="634" w:type="dxa"/>
            <w:shd w:val="clear" w:color="auto" w:fill="2A68AC"/>
            <w:vAlign w:val="center"/>
          </w:tcPr>
          <w:p w14:paraId="46216685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3</w:t>
            </w:r>
          </w:p>
        </w:tc>
        <w:tc>
          <w:tcPr>
            <w:tcW w:w="9708" w:type="dxa"/>
            <w:vAlign w:val="center"/>
          </w:tcPr>
          <w:p w14:paraId="0A66DBEE" w14:textId="68FDC199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سريان ترخيص وزارة الصحة النهائي للمنشأة الصحية</w:t>
            </w:r>
          </w:p>
        </w:tc>
      </w:tr>
      <w:tr w:rsidR="00996AB6" w:rsidRPr="00996AB6" w14:paraId="15D404C5" w14:textId="77777777" w:rsidTr="007A5446">
        <w:tc>
          <w:tcPr>
            <w:tcW w:w="634" w:type="dxa"/>
            <w:shd w:val="clear" w:color="auto" w:fill="2A68AC"/>
            <w:vAlign w:val="center"/>
          </w:tcPr>
          <w:p w14:paraId="27B413DD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4</w:t>
            </w:r>
          </w:p>
        </w:tc>
        <w:tc>
          <w:tcPr>
            <w:tcW w:w="9708" w:type="dxa"/>
            <w:vAlign w:val="center"/>
          </w:tcPr>
          <w:p w14:paraId="426AC9FF" w14:textId="75102B1D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سريان السجل التجاري للمنشاة الصحية </w:t>
            </w:r>
          </w:p>
        </w:tc>
      </w:tr>
      <w:tr w:rsidR="00996AB6" w:rsidRPr="00996AB6" w14:paraId="002D19C6" w14:textId="77777777" w:rsidTr="007A5446">
        <w:tc>
          <w:tcPr>
            <w:tcW w:w="634" w:type="dxa"/>
            <w:shd w:val="clear" w:color="auto" w:fill="2A68AC"/>
            <w:vAlign w:val="center"/>
          </w:tcPr>
          <w:p w14:paraId="01C7B7D6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5</w:t>
            </w:r>
          </w:p>
        </w:tc>
        <w:tc>
          <w:tcPr>
            <w:tcW w:w="9708" w:type="dxa"/>
            <w:vAlign w:val="center"/>
          </w:tcPr>
          <w:p w14:paraId="65E43E0B" w14:textId="0852EAB4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سريان شهادة مصلحة الزكاة والدخل </w:t>
            </w:r>
          </w:p>
        </w:tc>
      </w:tr>
      <w:tr w:rsidR="00996AB6" w:rsidRPr="00996AB6" w14:paraId="06BBE98A" w14:textId="77777777" w:rsidTr="007A5446">
        <w:tc>
          <w:tcPr>
            <w:tcW w:w="634" w:type="dxa"/>
            <w:shd w:val="clear" w:color="auto" w:fill="2A68AC"/>
            <w:vAlign w:val="center"/>
          </w:tcPr>
          <w:p w14:paraId="5D426904" w14:textId="77777777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6</w:t>
            </w:r>
          </w:p>
        </w:tc>
        <w:tc>
          <w:tcPr>
            <w:tcW w:w="9708" w:type="dxa"/>
            <w:vAlign w:val="center"/>
          </w:tcPr>
          <w:p w14:paraId="57C39F1C" w14:textId="3CD05D02" w:rsidR="00996AB6" w:rsidRPr="00E82410" w:rsidRDefault="007A5446" w:rsidP="00996AB6">
            <w:pPr>
              <w:bidi/>
              <w:spacing w:line="400" w:lineRule="exact"/>
              <w:rPr>
                <w:rtl/>
              </w:rPr>
            </w:pPr>
            <w:r>
              <w:rPr>
                <w:rFonts w:hint="cs"/>
                <w:rtl/>
              </w:rPr>
              <w:t xml:space="preserve">تعبئة بيانات </w:t>
            </w:r>
            <w:r w:rsidR="00996AB6" w:rsidRPr="00E82410">
              <w:rPr>
                <w:rFonts w:hint="cs"/>
                <w:rtl/>
              </w:rPr>
              <w:t>العنوان الوطني</w:t>
            </w:r>
          </w:p>
        </w:tc>
      </w:tr>
      <w:tr w:rsidR="00E82410" w:rsidRPr="00996AB6" w14:paraId="2C8C1414" w14:textId="77777777" w:rsidTr="007A5446">
        <w:tc>
          <w:tcPr>
            <w:tcW w:w="634" w:type="dxa"/>
            <w:shd w:val="clear" w:color="auto" w:fill="2A68AC"/>
            <w:vAlign w:val="center"/>
          </w:tcPr>
          <w:p w14:paraId="28C7BE74" w14:textId="390F0BAE" w:rsidR="00E82410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7</w:t>
            </w:r>
          </w:p>
        </w:tc>
        <w:tc>
          <w:tcPr>
            <w:tcW w:w="9708" w:type="dxa"/>
            <w:vAlign w:val="center"/>
          </w:tcPr>
          <w:p w14:paraId="11E22AAE" w14:textId="50005D7B" w:rsidR="00E82410" w:rsidRPr="00E82410" w:rsidRDefault="00E82410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tl/>
              </w:rPr>
              <w:t>حصول المنشأة الصحية على رقم سجل</w:t>
            </w:r>
            <w:r w:rsidRPr="00E82410">
              <w:rPr>
                <w:rFonts w:hint="cs"/>
                <w:rtl/>
              </w:rPr>
              <w:t xml:space="preserve"> المنشأة الموحد</w:t>
            </w:r>
            <w:r w:rsidRPr="00E82410">
              <w:rPr>
                <w:rtl/>
              </w:rPr>
              <w:t xml:space="preserve"> من المركز الوطني للمعلومات الصحية</w:t>
            </w:r>
            <w:r w:rsidRPr="00E82410">
              <w:t xml:space="preserve"> (NHIC)</w:t>
            </w:r>
          </w:p>
        </w:tc>
      </w:tr>
      <w:tr w:rsidR="00996AB6" w:rsidRPr="00996AB6" w14:paraId="04928684" w14:textId="77777777" w:rsidTr="007A5446">
        <w:tc>
          <w:tcPr>
            <w:tcW w:w="634" w:type="dxa"/>
            <w:shd w:val="clear" w:color="auto" w:fill="2A68AC"/>
            <w:vAlign w:val="center"/>
          </w:tcPr>
          <w:p w14:paraId="71FB09FA" w14:textId="5A1EF99D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8</w:t>
            </w:r>
          </w:p>
        </w:tc>
        <w:tc>
          <w:tcPr>
            <w:tcW w:w="9708" w:type="dxa"/>
            <w:vAlign w:val="center"/>
          </w:tcPr>
          <w:p w14:paraId="46BABA86" w14:textId="0F43E45A" w:rsidR="00996AB6" w:rsidRPr="00E82410" w:rsidRDefault="00996AB6" w:rsidP="00996AB6">
            <w:pPr>
              <w:bidi/>
              <w:spacing w:line="400" w:lineRule="exact"/>
            </w:pPr>
            <w:r w:rsidRPr="00E82410">
              <w:rPr>
                <w:rFonts w:hint="cs"/>
                <w:rtl/>
              </w:rPr>
              <w:t>الحصول على شهادة الترميز الطبي</w:t>
            </w:r>
            <w:r w:rsidRPr="00E82410">
              <w:t xml:space="preserve"> </w:t>
            </w:r>
            <w:r w:rsidR="00B938AD" w:rsidRPr="00E82410">
              <w:rPr>
                <w:rtl/>
              </w:rPr>
              <w:t>10</w:t>
            </w:r>
            <w:r w:rsidRPr="00E82410">
              <w:t xml:space="preserve"> ICD</w:t>
            </w:r>
            <w:r w:rsidR="00B938AD" w:rsidRPr="00E82410">
              <w:t xml:space="preserve"> </w:t>
            </w:r>
            <w:proofErr w:type="gramStart"/>
            <w:r w:rsidRPr="00E82410">
              <w:t xml:space="preserve">-  </w:t>
            </w:r>
            <w:r w:rsidRPr="00E82410">
              <w:rPr>
                <w:rFonts w:hint="cs"/>
                <w:rtl/>
              </w:rPr>
              <w:t>المعتمد</w:t>
            </w:r>
            <w:proofErr w:type="gramEnd"/>
            <w:r w:rsidRPr="00E82410">
              <w:rPr>
                <w:rFonts w:hint="cs"/>
                <w:rtl/>
              </w:rPr>
              <w:t xml:space="preserve"> من المجلس الصحي السعودي</w:t>
            </w:r>
            <w:r w:rsidR="007A5446">
              <w:rPr>
                <w:rFonts w:hint="cs"/>
                <w:rtl/>
              </w:rPr>
              <w:t xml:space="preserve"> سارية المفعول</w:t>
            </w:r>
          </w:p>
        </w:tc>
      </w:tr>
      <w:tr w:rsidR="00996AB6" w:rsidRPr="00996AB6" w14:paraId="12E9B66C" w14:textId="77777777" w:rsidTr="007A5446">
        <w:tc>
          <w:tcPr>
            <w:tcW w:w="634" w:type="dxa"/>
            <w:shd w:val="clear" w:color="auto" w:fill="2A68AC"/>
            <w:vAlign w:val="center"/>
          </w:tcPr>
          <w:p w14:paraId="043F35A5" w14:textId="446CE851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9</w:t>
            </w:r>
          </w:p>
        </w:tc>
        <w:tc>
          <w:tcPr>
            <w:tcW w:w="9708" w:type="dxa"/>
            <w:vAlign w:val="center"/>
          </w:tcPr>
          <w:p w14:paraId="07F9BD8E" w14:textId="499C752A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الحصول على شهادة الاعتماد </w:t>
            </w:r>
            <w:r w:rsidR="00903642">
              <w:rPr>
                <w:rFonts w:hint="cs"/>
                <w:rtl/>
              </w:rPr>
              <w:t xml:space="preserve">أو خطاب تسجيل </w:t>
            </w:r>
            <w:r w:rsidRPr="00E82410">
              <w:rPr>
                <w:rFonts w:hint="cs"/>
                <w:rtl/>
              </w:rPr>
              <w:t xml:space="preserve">من المركز السعودي لاعتماد </w:t>
            </w:r>
            <w:r w:rsidR="00B42DDD" w:rsidRPr="00E82410">
              <w:rPr>
                <w:rFonts w:hint="cs"/>
                <w:rtl/>
              </w:rPr>
              <w:t>المنشآت</w:t>
            </w:r>
            <w:r w:rsidRPr="00E82410">
              <w:rPr>
                <w:rFonts w:hint="cs"/>
                <w:rtl/>
              </w:rPr>
              <w:t xml:space="preserve"> الصحية للجودة النوعية </w:t>
            </w:r>
            <w:proofErr w:type="gramStart"/>
            <w:r w:rsidRPr="00E82410">
              <w:rPr>
                <w:rFonts w:hint="cs"/>
                <w:rtl/>
              </w:rPr>
              <w:t xml:space="preserve">( </w:t>
            </w:r>
            <w:r w:rsidRPr="00E82410">
              <w:rPr>
                <w:rFonts w:hint="cs"/>
              </w:rPr>
              <w:t>CBAHI</w:t>
            </w:r>
            <w:proofErr w:type="gramEnd"/>
            <w:r w:rsidRPr="00E82410">
              <w:rPr>
                <w:rFonts w:hint="cs"/>
                <w:rtl/>
              </w:rPr>
              <w:t>) سباهي</w:t>
            </w:r>
            <w:r w:rsidR="007A5446">
              <w:rPr>
                <w:rFonts w:hint="cs"/>
                <w:rtl/>
              </w:rPr>
              <w:t xml:space="preserve"> سارية المفعول</w:t>
            </w:r>
            <w:r w:rsidR="00903642">
              <w:rPr>
                <w:rFonts w:hint="cs"/>
                <w:rtl/>
              </w:rPr>
              <w:t xml:space="preserve"> </w:t>
            </w:r>
          </w:p>
        </w:tc>
      </w:tr>
      <w:tr w:rsidR="00B42DDD" w:rsidRPr="00996AB6" w14:paraId="21CE9FDB" w14:textId="77777777" w:rsidTr="007A5446">
        <w:tc>
          <w:tcPr>
            <w:tcW w:w="634" w:type="dxa"/>
            <w:shd w:val="clear" w:color="auto" w:fill="2A68AC"/>
            <w:vAlign w:val="center"/>
          </w:tcPr>
          <w:p w14:paraId="0E063D1E" w14:textId="2A5F3517" w:rsidR="00B42DDD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10</w:t>
            </w:r>
          </w:p>
        </w:tc>
        <w:tc>
          <w:tcPr>
            <w:tcW w:w="9708" w:type="dxa"/>
            <w:vAlign w:val="center"/>
          </w:tcPr>
          <w:p w14:paraId="2063700E" w14:textId="2AA73F18" w:rsidR="00B42DDD" w:rsidRPr="00E82410" w:rsidRDefault="00903642" w:rsidP="00996AB6">
            <w:pPr>
              <w:bidi/>
              <w:spacing w:line="400" w:lineRule="exact"/>
              <w:rPr>
                <w:rFonts w:hint="cs"/>
                <w:rtl/>
              </w:rPr>
            </w:pPr>
            <w:r w:rsidRPr="00903642">
              <w:rPr>
                <w:rFonts w:cs="Arial"/>
                <w:rtl/>
              </w:rPr>
              <w:t>الانتهاء من الربط مع المنصة الوطنية لتعاملات التأمينية (نفيس)</w:t>
            </w:r>
          </w:p>
        </w:tc>
      </w:tr>
      <w:tr w:rsidR="00996AB6" w:rsidRPr="00996AB6" w14:paraId="5E22B197" w14:textId="77777777" w:rsidTr="007A5446">
        <w:tc>
          <w:tcPr>
            <w:tcW w:w="634" w:type="dxa"/>
            <w:shd w:val="clear" w:color="auto" w:fill="2A68AC"/>
            <w:vAlign w:val="center"/>
          </w:tcPr>
          <w:p w14:paraId="2B080BCD" w14:textId="293B0EF8" w:rsidR="00996AB6" w:rsidRPr="00996AB6" w:rsidRDefault="00B42DDD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</w:p>
        </w:tc>
        <w:tc>
          <w:tcPr>
            <w:tcW w:w="9708" w:type="dxa"/>
            <w:vAlign w:val="center"/>
          </w:tcPr>
          <w:p w14:paraId="6EB984A5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بيانات موظفي المنشأة وطبيعة المالك</w:t>
            </w:r>
          </w:p>
        </w:tc>
      </w:tr>
      <w:tr w:rsidR="00996AB6" w:rsidRPr="00996AB6" w14:paraId="0F635D8B" w14:textId="77777777" w:rsidTr="007A5446">
        <w:tc>
          <w:tcPr>
            <w:tcW w:w="634" w:type="dxa"/>
            <w:shd w:val="clear" w:color="auto" w:fill="2A68AC"/>
            <w:vAlign w:val="center"/>
          </w:tcPr>
          <w:p w14:paraId="7403CD3D" w14:textId="4F5187BC" w:rsidR="00996AB6" w:rsidRPr="00996AB6" w:rsidRDefault="00996AB6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bookmarkStart w:id="0" w:name="_Hlk157079584"/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E82410">
              <w:rPr>
                <w:rFonts w:ascii="NeoSansArabic" w:eastAsia="Calibri" w:hAnsi="NeoSansArabic" w:cs="NeoSansArabic" w:hint="cs"/>
                <w:color w:val="FFFFFF"/>
                <w:rtl/>
              </w:rPr>
              <w:t>.1</w:t>
            </w:r>
          </w:p>
        </w:tc>
        <w:tc>
          <w:tcPr>
            <w:tcW w:w="9708" w:type="dxa"/>
            <w:vAlign w:val="center"/>
          </w:tcPr>
          <w:p w14:paraId="50E57FC4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المدير التنفيذي (الاسم، رقم الهوية، </w:t>
            </w:r>
            <w:proofErr w:type="gramStart"/>
            <w:r w:rsidRPr="00E82410">
              <w:rPr>
                <w:rFonts w:hint="cs"/>
                <w:rtl/>
              </w:rPr>
              <w:t>الجنسية ،</w:t>
            </w:r>
            <w:proofErr w:type="gramEnd"/>
            <w:r w:rsidRPr="00E82410">
              <w:rPr>
                <w:rFonts w:hint="cs"/>
                <w:rtl/>
              </w:rPr>
              <w:t xml:space="preserve"> البريد الإلكتروني، رقم الجوال)</w:t>
            </w:r>
          </w:p>
        </w:tc>
      </w:tr>
      <w:tr w:rsidR="00996AB6" w:rsidRPr="00996AB6" w14:paraId="660DE3F1" w14:textId="77777777" w:rsidTr="007A5446">
        <w:tc>
          <w:tcPr>
            <w:tcW w:w="634" w:type="dxa"/>
            <w:shd w:val="clear" w:color="auto" w:fill="2A68AC"/>
            <w:vAlign w:val="center"/>
          </w:tcPr>
          <w:p w14:paraId="72086114" w14:textId="40DE99A3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.2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46813653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المدير الإداري (الاسم، رقم الهوية، </w:t>
            </w:r>
            <w:proofErr w:type="gramStart"/>
            <w:r w:rsidRPr="00E82410">
              <w:rPr>
                <w:rFonts w:hint="cs"/>
                <w:rtl/>
              </w:rPr>
              <w:t>الجنسية ،</w:t>
            </w:r>
            <w:proofErr w:type="gramEnd"/>
            <w:r w:rsidRPr="00E82410">
              <w:rPr>
                <w:rFonts w:hint="cs"/>
                <w:rtl/>
              </w:rPr>
              <w:t xml:space="preserve"> البريد الإلكتروني، رقم الجوال)</w:t>
            </w:r>
          </w:p>
        </w:tc>
      </w:tr>
      <w:tr w:rsidR="00996AB6" w:rsidRPr="00996AB6" w14:paraId="1DF2489D" w14:textId="77777777" w:rsidTr="007A5446">
        <w:tc>
          <w:tcPr>
            <w:tcW w:w="634" w:type="dxa"/>
            <w:shd w:val="clear" w:color="auto" w:fill="2A68AC"/>
            <w:vAlign w:val="center"/>
          </w:tcPr>
          <w:p w14:paraId="3DEE93EE" w14:textId="6C23FF29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.3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04ADE336" w14:textId="77777777" w:rsidR="00996AB6" w:rsidRPr="00E82410" w:rsidRDefault="00996AB6" w:rsidP="00996AB6">
            <w:pPr>
              <w:bidi/>
              <w:spacing w:line="400" w:lineRule="exact"/>
              <w:jc w:val="both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المدير الطبي (الاسم، رقم الهوية، </w:t>
            </w:r>
            <w:proofErr w:type="gramStart"/>
            <w:r w:rsidRPr="00E82410">
              <w:rPr>
                <w:rFonts w:hint="cs"/>
                <w:rtl/>
              </w:rPr>
              <w:t>الجنسية ،</w:t>
            </w:r>
            <w:proofErr w:type="gramEnd"/>
            <w:r w:rsidRPr="00E82410">
              <w:rPr>
                <w:rFonts w:hint="cs"/>
                <w:rtl/>
              </w:rPr>
              <w:t xml:space="preserve"> البريد الإلكتروني، رقم الجوال)</w:t>
            </w:r>
          </w:p>
        </w:tc>
      </w:tr>
      <w:tr w:rsidR="00996AB6" w:rsidRPr="00996AB6" w14:paraId="684287B5" w14:textId="77777777" w:rsidTr="007A5446">
        <w:tc>
          <w:tcPr>
            <w:tcW w:w="634" w:type="dxa"/>
            <w:shd w:val="clear" w:color="auto" w:fill="2A68AC"/>
            <w:vAlign w:val="center"/>
          </w:tcPr>
          <w:p w14:paraId="72D87923" w14:textId="04DE1AB3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.4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75AC2634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المدير المالي (الاسم، رقم الهوية، </w:t>
            </w:r>
            <w:proofErr w:type="gramStart"/>
            <w:r w:rsidRPr="00E82410">
              <w:rPr>
                <w:rFonts w:hint="cs"/>
                <w:rtl/>
              </w:rPr>
              <w:t>الجنسية ،</w:t>
            </w:r>
            <w:proofErr w:type="gramEnd"/>
            <w:r w:rsidRPr="00E82410">
              <w:rPr>
                <w:rFonts w:hint="cs"/>
                <w:rtl/>
              </w:rPr>
              <w:t xml:space="preserve"> البريد الإلكتروني، رقم الجوال)</w:t>
            </w:r>
          </w:p>
        </w:tc>
      </w:tr>
      <w:tr w:rsidR="00996AB6" w:rsidRPr="00996AB6" w14:paraId="26FAB3EB" w14:textId="77777777" w:rsidTr="007A5446">
        <w:tc>
          <w:tcPr>
            <w:tcW w:w="634" w:type="dxa"/>
            <w:shd w:val="clear" w:color="auto" w:fill="2A68AC"/>
            <w:vAlign w:val="center"/>
          </w:tcPr>
          <w:p w14:paraId="5B5D1D78" w14:textId="05A6F90D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.5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1E4061F5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مدير تقنية المعلومات (الاسم، رقم الهوية، الجنسية، البريد الإلكتروني، رقم الجوال)</w:t>
            </w:r>
          </w:p>
        </w:tc>
      </w:tr>
      <w:tr w:rsidR="00996AB6" w:rsidRPr="00996AB6" w14:paraId="5DC79ABC" w14:textId="77777777" w:rsidTr="007A5446">
        <w:tc>
          <w:tcPr>
            <w:tcW w:w="634" w:type="dxa"/>
            <w:shd w:val="clear" w:color="auto" w:fill="2A68AC"/>
            <w:vAlign w:val="center"/>
          </w:tcPr>
          <w:p w14:paraId="7AD515E2" w14:textId="1907A48E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.6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5BB5854C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>مدير خدمة العملاء (الاسم، رقم الهوية، الجنسية، البريد الإلكتروني، رقم الجوال)</w:t>
            </w:r>
          </w:p>
        </w:tc>
      </w:tr>
      <w:tr w:rsidR="00996AB6" w:rsidRPr="00996AB6" w14:paraId="7C093D19" w14:textId="77777777" w:rsidTr="007A5446">
        <w:tc>
          <w:tcPr>
            <w:tcW w:w="634" w:type="dxa"/>
            <w:shd w:val="clear" w:color="auto" w:fill="2A68AC"/>
            <w:vAlign w:val="center"/>
          </w:tcPr>
          <w:p w14:paraId="4D880E3D" w14:textId="2B580C7B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 w:rsidRPr="00996AB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.7</w:t>
            </w:r>
          </w:p>
        </w:tc>
        <w:tc>
          <w:tcPr>
            <w:tcW w:w="9708" w:type="dxa"/>
            <w:shd w:val="clear" w:color="auto" w:fill="F2F2F2"/>
            <w:vAlign w:val="center"/>
          </w:tcPr>
          <w:p w14:paraId="7797223C" w14:textId="77777777" w:rsidR="00996AB6" w:rsidRPr="00E82410" w:rsidRDefault="00996AB6" w:rsidP="00996AB6">
            <w:pPr>
              <w:bidi/>
              <w:spacing w:line="400" w:lineRule="exact"/>
              <w:jc w:val="both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مدير مركز الاعمال (الاسم، رقم الهوية، الجنسية، البريد الإلكتروني، رقم </w:t>
            </w:r>
            <w:proofErr w:type="gramStart"/>
            <w:r w:rsidRPr="00E82410">
              <w:rPr>
                <w:rFonts w:hint="cs"/>
                <w:rtl/>
              </w:rPr>
              <w:t xml:space="preserve">الجوال)   </w:t>
            </w:r>
            <w:proofErr w:type="gramEnd"/>
          </w:p>
        </w:tc>
      </w:tr>
      <w:bookmarkEnd w:id="0"/>
      <w:tr w:rsidR="00996AB6" w:rsidRPr="00996AB6" w14:paraId="771A5AAD" w14:textId="77777777" w:rsidTr="007A5446">
        <w:tc>
          <w:tcPr>
            <w:tcW w:w="634" w:type="dxa"/>
            <w:shd w:val="clear" w:color="auto" w:fill="2A68AC"/>
            <w:vAlign w:val="center"/>
          </w:tcPr>
          <w:p w14:paraId="0979D81A" w14:textId="178D35F5" w:rsidR="00996AB6" w:rsidRPr="00996AB6" w:rsidRDefault="00E82410" w:rsidP="00996AB6">
            <w:pPr>
              <w:bidi/>
              <w:jc w:val="center"/>
              <w:rPr>
                <w:rFonts w:ascii="NeoSansArabic" w:eastAsia="Calibri" w:hAnsi="NeoSansArabic" w:cs="NeoSansArabic"/>
                <w:color w:val="FFFFFF"/>
                <w:rtl/>
              </w:rPr>
            </w:pPr>
            <w:r>
              <w:rPr>
                <w:rFonts w:ascii="NeoSansArabic" w:eastAsia="Calibri" w:hAnsi="NeoSansArabic" w:cs="NeoSansArabic" w:hint="cs"/>
                <w:color w:val="FFFFFF"/>
                <w:rtl/>
              </w:rPr>
              <w:t>1</w:t>
            </w:r>
            <w:r w:rsidR="007A5446">
              <w:rPr>
                <w:rFonts w:ascii="NeoSansArabic" w:eastAsia="Calibri" w:hAnsi="NeoSansArabic" w:cs="NeoSansArabic" w:hint="cs"/>
                <w:color w:val="FFFFFF"/>
                <w:rtl/>
              </w:rPr>
              <w:t>2</w:t>
            </w:r>
          </w:p>
        </w:tc>
        <w:tc>
          <w:tcPr>
            <w:tcW w:w="9708" w:type="dxa"/>
            <w:shd w:val="clear" w:color="auto" w:fill="FFFFFF"/>
            <w:vAlign w:val="center"/>
          </w:tcPr>
          <w:p w14:paraId="22642634" w14:textId="77777777" w:rsidR="00996AB6" w:rsidRPr="00E82410" w:rsidRDefault="00996AB6" w:rsidP="00996AB6">
            <w:pPr>
              <w:bidi/>
              <w:spacing w:line="400" w:lineRule="exact"/>
              <w:rPr>
                <w:rtl/>
              </w:rPr>
            </w:pPr>
            <w:r w:rsidRPr="00E82410">
              <w:rPr>
                <w:rFonts w:hint="cs"/>
                <w:rtl/>
              </w:rPr>
              <w:t xml:space="preserve">تسديد رسوم المقابل المالي السنوي للاعتماد وفقاُ لقائمة المقابل المالي السنوي لاعتماد مقدمي الخدمة الرعاية الصحية  </w:t>
            </w:r>
          </w:p>
        </w:tc>
      </w:tr>
    </w:tbl>
    <w:p w14:paraId="49158B1E" w14:textId="77777777" w:rsidR="00996AB6" w:rsidRPr="00996AB6" w:rsidRDefault="00996AB6" w:rsidP="00996AB6">
      <w:pPr>
        <w:bidi/>
        <w:rPr>
          <w:rFonts w:ascii="Calibri" w:eastAsia="Calibri" w:hAnsi="Calibri" w:cs="Arial"/>
          <w:sz w:val="32"/>
          <w:szCs w:val="32"/>
          <w:rtl/>
        </w:rPr>
      </w:pPr>
    </w:p>
    <w:p w14:paraId="702A615E" w14:textId="7ECE3870" w:rsidR="005F60C9" w:rsidRDefault="005F60C9" w:rsidP="00B42DDD">
      <w:pPr>
        <w:bidi/>
        <w:rPr>
          <w:rtl/>
        </w:rPr>
      </w:pPr>
    </w:p>
    <w:sectPr w:rsidR="005F60C9" w:rsidSect="00306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5A04" w14:textId="77777777" w:rsidR="0024461E" w:rsidRDefault="0024461E" w:rsidP="0097525C">
      <w:pPr>
        <w:spacing w:after="0" w:line="240" w:lineRule="auto"/>
      </w:pPr>
      <w:r>
        <w:separator/>
      </w:r>
    </w:p>
  </w:endnote>
  <w:endnote w:type="continuationSeparator" w:id="0">
    <w:p w14:paraId="28CDBE0D" w14:textId="77777777" w:rsidR="0024461E" w:rsidRDefault="0024461E" w:rsidP="0097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SansArabic">
    <w:altName w:val="Arial"/>
    <w:charset w:val="B2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7680" w14:textId="77777777" w:rsidR="00996AB6" w:rsidRDefault="00996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C56A" w14:textId="77777777" w:rsidR="00996AB6" w:rsidRDefault="00996A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900E" w14:textId="77777777" w:rsidR="00996AB6" w:rsidRDefault="00996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7BE5" w14:textId="77777777" w:rsidR="0024461E" w:rsidRDefault="0024461E" w:rsidP="0097525C">
      <w:pPr>
        <w:spacing w:after="0" w:line="240" w:lineRule="auto"/>
      </w:pPr>
      <w:r>
        <w:separator/>
      </w:r>
    </w:p>
  </w:footnote>
  <w:footnote w:type="continuationSeparator" w:id="0">
    <w:p w14:paraId="6CEA0BFD" w14:textId="77777777" w:rsidR="0024461E" w:rsidRDefault="0024461E" w:rsidP="0097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8733" w14:textId="77777777" w:rsidR="00996AB6" w:rsidRDefault="00996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BD94" w14:textId="77777777" w:rsidR="0097525C" w:rsidRDefault="0097525C">
    <w:pPr>
      <w:pStyle w:val="Header"/>
    </w:pPr>
    <w:r w:rsidRPr="0097525C">
      <w:rPr>
        <w:rFonts w:cs="Calibri"/>
        <w:color w:val="0303FE"/>
        <w:sz w:val="20"/>
        <w:szCs w:val="20"/>
        <w:rtl/>
      </w:rPr>
      <w:t>مجلس</w:t>
    </w:r>
    <w:r w:rsidRPr="0097525C">
      <w:rPr>
        <w:color w:val="0303FE"/>
        <w:sz w:val="20"/>
      </w:rPr>
      <w:t xml:space="preserve"> </w:t>
    </w:r>
    <w:r w:rsidRPr="0097525C">
      <w:rPr>
        <w:rFonts w:cs="Calibri"/>
        <w:color w:val="0303FE"/>
        <w:sz w:val="20"/>
        <w:szCs w:val="20"/>
        <w:rtl/>
      </w:rPr>
      <w:t>الضمان</w:t>
    </w:r>
    <w:r w:rsidRPr="0097525C">
      <w:rPr>
        <w:color w:val="0303FE"/>
        <w:sz w:val="20"/>
      </w:rPr>
      <w:t xml:space="preserve"> </w:t>
    </w:r>
    <w:r w:rsidRPr="0097525C">
      <w:rPr>
        <w:rFonts w:cs="Calibri"/>
        <w:color w:val="0303FE"/>
        <w:sz w:val="20"/>
        <w:szCs w:val="20"/>
        <w:rtl/>
      </w:rPr>
      <w:t>الصحي</w:t>
    </w:r>
    <w:r w:rsidRPr="0097525C">
      <w:rPr>
        <w:color w:val="0303FE"/>
        <w:sz w:val="20"/>
      </w:rPr>
      <w:t xml:space="preserve"> </w:t>
    </w:r>
    <w:r w:rsidRPr="0097525C">
      <w:rPr>
        <w:rFonts w:cs="Calibri"/>
        <w:color w:val="0303FE"/>
        <w:sz w:val="20"/>
        <w:szCs w:val="20"/>
        <w:rtl/>
      </w:rPr>
      <w:t>مقيد</w:t>
    </w:r>
    <w:r w:rsidRPr="0097525C">
      <w:rPr>
        <w:color w:val="0303FE"/>
        <w:sz w:val="20"/>
      </w:rP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0503" w14:textId="77777777" w:rsidR="00996AB6" w:rsidRDefault="00996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6192f5fe-e0ac-4025-a8fe-ed5a77febf34"/>
    <w:docVar w:name="GVData" w:val="ew0KICAiZG9jSUQiOiAiNjE5MmY1ZmUtZTBhYy00MDI1LWE4ZmUtZWQ1YTc3ZmViZjM0IiwNCiAgInRhZ3NldF9lMTY0MDlhN18xNzAwXzQxNTNfOTA5MF8zOTU1YmMyZjBhZThfY2xhc3NpZmljYXRpb24iOiAiQ29uZmlkZW50aWFsIg0KfQ=="/>
    <w:docVar w:name="GVData0" w:val="(end)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4-04T11:13:25Z"/>
    <w:docVar w:name="UserId" w:val="Razan Almukhlifi"/>
  </w:docVars>
  <w:rsids>
    <w:rsidRoot w:val="00996AB6"/>
    <w:rsid w:val="001752F3"/>
    <w:rsid w:val="0024461E"/>
    <w:rsid w:val="002F5F48"/>
    <w:rsid w:val="00301F78"/>
    <w:rsid w:val="00306D87"/>
    <w:rsid w:val="004F2193"/>
    <w:rsid w:val="005F60C9"/>
    <w:rsid w:val="00632865"/>
    <w:rsid w:val="007A5446"/>
    <w:rsid w:val="00903642"/>
    <w:rsid w:val="0097525C"/>
    <w:rsid w:val="00996AB6"/>
    <w:rsid w:val="00B34767"/>
    <w:rsid w:val="00B42DDD"/>
    <w:rsid w:val="00B938AD"/>
    <w:rsid w:val="00C45FC3"/>
    <w:rsid w:val="00D04AF1"/>
    <w:rsid w:val="00E82410"/>
    <w:rsid w:val="00F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2B0C17"/>
  <w15:chartTrackingRefBased/>
  <w15:docId w15:val="{F39AFA6F-C0EC-45F2-AF31-D959EB7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25C"/>
  </w:style>
  <w:style w:type="paragraph" w:styleId="Footer">
    <w:name w:val="footer"/>
    <w:basedOn w:val="Normal"/>
    <w:link w:val="FooterChar"/>
    <w:uiPriority w:val="99"/>
    <w:unhideWhenUsed/>
    <w:rsid w:val="0097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5C"/>
  </w:style>
  <w:style w:type="table" w:styleId="TableGrid">
    <w:name w:val="Table Grid"/>
    <w:basedOn w:val="TableNormal"/>
    <w:uiPriority w:val="39"/>
    <w:rsid w:val="0099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1206</Characters>
  <Application>Microsoft Office Word</Application>
  <DocSecurity>0</DocSecurity>
  <Lines>46</Lines>
  <Paragraphs>49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 Almukhlifi</dc:creator>
  <cp:keywords/>
  <dc:description/>
  <cp:lastModifiedBy>Khawlah Alhumaid</cp:lastModifiedBy>
  <cp:revision>7</cp:revision>
  <dcterms:created xsi:type="dcterms:W3CDTF">2024-01-25T09:57:00Z</dcterms:created>
  <dcterms:modified xsi:type="dcterms:W3CDTF">2025-05-12T07:45:00Z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ew0KICAiZG9jSUQiOiAiNjE5MmY1ZmUtZTBhYy00MDI1LWE4ZmUtZWQ1YTc3ZmViZjM0IiwNCiAgInRhZ3NldF9lMTY0MDlhN18xNzAwXzQxNTNfOTA5MF8zOTU1YmMyZjBhZThfY2xhc3NpZmljYXRpb24iOiAiQ29uZmlkZW50aWFsIg0KfQ==</vt:lpwstr>
  </property>
  <property fmtid="{D5CDD505-2E9C-101B-9397-08002B2CF9AE}" pid="3" name="GVData0">
    <vt:lpwstr>(end)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6192f5fe-e0ac-4025-a8fe-ed5a77febf34</vt:lpwstr>
  </property>
  <property fmtid="{D5CDD505-2E9C-101B-9397-08002B2CF9AE}" pid="8" name="UserId">
    <vt:lpwstr>Razan Almukhlifi</vt:lpwstr>
  </property>
  <property fmtid="{D5CDD505-2E9C-101B-9397-08002B2CF9AE}" pid="9" name="TagDateTime">
    <vt:lpwstr>2023-04-04T11:13:25Z</vt:lpwstr>
  </property>
</Properties>
</file>