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B770" w14:textId="77777777" w:rsidR="00996AB6" w:rsidRPr="00996AB6" w:rsidRDefault="00996AB6" w:rsidP="00996AB6">
      <w:pPr>
        <w:bidi/>
        <w:rPr>
          <w:rFonts w:ascii="NeoSansArabic" w:eastAsia="Calibri" w:hAnsi="NeoSansArabic" w:cs="NeoSansArabic"/>
          <w:sz w:val="28"/>
          <w:szCs w:val="28"/>
          <w:u w:val="single"/>
          <w:shd w:val="clear" w:color="auto" w:fill="BF8F00"/>
          <w:rtl/>
        </w:rPr>
      </w:pPr>
      <w:r w:rsidRPr="00996AB6">
        <w:rPr>
          <w:rFonts w:ascii="NeoSansArabic" w:eastAsia="Calibri" w:hAnsi="NeoSansArabic" w:cs="NeoSansArabic" w:hint="c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4E64305" wp14:editId="30A5D1A3">
            <wp:simplePos x="0" y="0"/>
            <wp:positionH relativeFrom="column">
              <wp:posOffset>5174615</wp:posOffset>
            </wp:positionH>
            <wp:positionV relativeFrom="paragraph">
              <wp:posOffset>-209550</wp:posOffset>
            </wp:positionV>
            <wp:extent cx="1074198" cy="544664"/>
            <wp:effectExtent l="0" t="0" r="5715" b="1905"/>
            <wp:wrapNone/>
            <wp:docPr id="14" name="Graphic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198" cy="544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F1954" w14:textId="77777777" w:rsidR="00996AB6" w:rsidRPr="00996AB6" w:rsidRDefault="00996AB6" w:rsidP="00996AB6">
      <w:pPr>
        <w:bidi/>
        <w:jc w:val="center"/>
        <w:rPr>
          <w:rFonts w:ascii="NeoSansArabic" w:eastAsia="Calibri" w:hAnsi="NeoSansArabic" w:cs="NeoSansArabic"/>
          <w:b/>
          <w:bCs/>
          <w:color w:val="2A68AC"/>
          <w:sz w:val="28"/>
          <w:szCs w:val="28"/>
          <w:rtl/>
        </w:rPr>
      </w:pPr>
    </w:p>
    <w:p w14:paraId="2CEB9CF5" w14:textId="7EA0DD94" w:rsidR="00996AB6" w:rsidRPr="00996AB6" w:rsidRDefault="00996AB6" w:rsidP="00996AB6">
      <w:pPr>
        <w:bidi/>
        <w:jc w:val="center"/>
        <w:rPr>
          <w:rFonts w:ascii="NeoSansArabic" w:eastAsia="Calibri" w:hAnsi="NeoSansArabic" w:cs="NeoSansArabic"/>
          <w:b/>
          <w:bCs/>
          <w:color w:val="2A68AC"/>
          <w:sz w:val="28"/>
          <w:szCs w:val="28"/>
          <w:rtl/>
        </w:rPr>
      </w:pPr>
      <w:r w:rsidRPr="00996AB6">
        <w:rPr>
          <w:rFonts w:ascii="NeoSansArabic" w:eastAsia="Calibri" w:hAnsi="NeoSansArabic" w:cs="NeoSansArabic" w:hint="cs"/>
          <w:b/>
          <w:bCs/>
          <w:color w:val="2A68AC"/>
          <w:sz w:val="28"/>
          <w:szCs w:val="28"/>
          <w:rtl/>
        </w:rPr>
        <w:t>متطلبات اعتماد القطاع ال</w:t>
      </w:r>
      <w:r w:rsidR="000C4228">
        <w:rPr>
          <w:rFonts w:ascii="NeoSansArabic" w:eastAsia="Calibri" w:hAnsi="NeoSansArabic" w:cs="NeoSansArabic" w:hint="cs"/>
          <w:b/>
          <w:bCs/>
          <w:color w:val="2A68AC"/>
          <w:sz w:val="28"/>
          <w:szCs w:val="28"/>
          <w:rtl/>
        </w:rPr>
        <w:t>حكومي</w:t>
      </w:r>
    </w:p>
    <w:tbl>
      <w:tblPr>
        <w:tblStyle w:val="TableGrid"/>
        <w:bidiVisual/>
        <w:tblW w:w="10342" w:type="dxa"/>
        <w:tblInd w:w="-726" w:type="dxa"/>
        <w:tblLook w:val="04A0" w:firstRow="1" w:lastRow="0" w:firstColumn="1" w:lastColumn="0" w:noHBand="0" w:noVBand="1"/>
      </w:tblPr>
      <w:tblGrid>
        <w:gridCol w:w="634"/>
        <w:gridCol w:w="9708"/>
      </w:tblGrid>
      <w:tr w:rsidR="00996AB6" w:rsidRPr="00996AB6" w14:paraId="73DD9E3F" w14:textId="77777777" w:rsidTr="000C4228">
        <w:trPr>
          <w:trHeight w:val="710"/>
        </w:trPr>
        <w:tc>
          <w:tcPr>
            <w:tcW w:w="634" w:type="dxa"/>
            <w:shd w:val="clear" w:color="auto" w:fill="2A68AC"/>
            <w:vAlign w:val="center"/>
          </w:tcPr>
          <w:p w14:paraId="65F13CFE" w14:textId="77777777" w:rsidR="00996AB6" w:rsidRPr="00996AB6" w:rsidRDefault="00996AB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sz w:val="28"/>
                <w:szCs w:val="28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9708" w:type="dxa"/>
            <w:shd w:val="clear" w:color="auto" w:fill="2A68AC"/>
            <w:vAlign w:val="center"/>
          </w:tcPr>
          <w:p w14:paraId="72BDBBE1" w14:textId="77777777" w:rsidR="00996AB6" w:rsidRPr="00996AB6" w:rsidRDefault="00996AB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sz w:val="28"/>
                <w:szCs w:val="28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sz w:val="28"/>
                <w:szCs w:val="28"/>
                <w:rtl/>
              </w:rPr>
              <w:t>المتطلبات</w:t>
            </w:r>
          </w:p>
        </w:tc>
      </w:tr>
      <w:tr w:rsidR="00996AB6" w:rsidRPr="00996AB6" w14:paraId="45C5B3BE" w14:textId="77777777" w:rsidTr="000C4228">
        <w:tc>
          <w:tcPr>
            <w:tcW w:w="634" w:type="dxa"/>
            <w:shd w:val="clear" w:color="auto" w:fill="2A68AC"/>
            <w:vAlign w:val="center"/>
          </w:tcPr>
          <w:p w14:paraId="180CCC4D" w14:textId="77777777" w:rsidR="00996AB6" w:rsidRPr="00996AB6" w:rsidRDefault="00996AB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</w:p>
        </w:tc>
        <w:tc>
          <w:tcPr>
            <w:tcW w:w="9708" w:type="dxa"/>
            <w:vAlign w:val="center"/>
          </w:tcPr>
          <w:p w14:paraId="1845B88D" w14:textId="5040E57C" w:rsidR="00996AB6" w:rsidRPr="00E82410" w:rsidRDefault="00996AB6" w:rsidP="004F2193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>التقدم بطلب الاعتماد الكترونياً</w:t>
            </w:r>
          </w:p>
        </w:tc>
      </w:tr>
      <w:tr w:rsidR="00996AB6" w:rsidRPr="00996AB6" w14:paraId="06BBE98A" w14:textId="77777777" w:rsidTr="000C4228">
        <w:tc>
          <w:tcPr>
            <w:tcW w:w="634" w:type="dxa"/>
            <w:shd w:val="clear" w:color="auto" w:fill="2A68AC"/>
            <w:vAlign w:val="center"/>
          </w:tcPr>
          <w:p w14:paraId="5D426904" w14:textId="6952C039" w:rsidR="00996AB6" w:rsidRPr="00996AB6" w:rsidRDefault="002727C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2</w:t>
            </w:r>
          </w:p>
        </w:tc>
        <w:tc>
          <w:tcPr>
            <w:tcW w:w="9708" w:type="dxa"/>
            <w:vAlign w:val="center"/>
          </w:tcPr>
          <w:p w14:paraId="57C39F1C" w14:textId="6F8B9F54" w:rsidR="00996AB6" w:rsidRPr="00E82410" w:rsidRDefault="00012679" w:rsidP="00996AB6">
            <w:pPr>
              <w:bidi/>
              <w:spacing w:line="400" w:lineRule="exact"/>
              <w:rPr>
                <w:rtl/>
              </w:rPr>
            </w:pPr>
            <w:r w:rsidRPr="00012679">
              <w:rPr>
                <w:rFonts w:cs="Arial"/>
                <w:rtl/>
              </w:rPr>
              <w:t>نموذج مستخدم جديد مستخدم في بوابة المجلس الإلكترونية (نموذج التفويض)</w:t>
            </w:r>
          </w:p>
        </w:tc>
      </w:tr>
      <w:tr w:rsidR="00996AB6" w:rsidRPr="00996AB6" w14:paraId="04928684" w14:textId="77777777" w:rsidTr="000C4228">
        <w:tc>
          <w:tcPr>
            <w:tcW w:w="634" w:type="dxa"/>
            <w:shd w:val="clear" w:color="auto" w:fill="2A68AC"/>
            <w:vAlign w:val="center"/>
          </w:tcPr>
          <w:p w14:paraId="71FB09FA" w14:textId="2AD9451E" w:rsidR="00996AB6" w:rsidRPr="00996AB6" w:rsidRDefault="002727C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3</w:t>
            </w:r>
          </w:p>
        </w:tc>
        <w:tc>
          <w:tcPr>
            <w:tcW w:w="9708" w:type="dxa"/>
            <w:vAlign w:val="center"/>
          </w:tcPr>
          <w:p w14:paraId="46BABA86" w14:textId="494A2BE8" w:rsidR="00996AB6" w:rsidRPr="00E82410" w:rsidRDefault="00996AB6" w:rsidP="00996AB6">
            <w:pPr>
              <w:bidi/>
              <w:spacing w:line="400" w:lineRule="exact"/>
            </w:pPr>
            <w:r w:rsidRPr="00E82410">
              <w:rPr>
                <w:rFonts w:hint="cs"/>
                <w:rtl/>
              </w:rPr>
              <w:t>الحصول على شهادة الترميز الطبي</w:t>
            </w:r>
            <w:r w:rsidRPr="00E82410">
              <w:t xml:space="preserve"> </w:t>
            </w:r>
            <w:r w:rsidR="00B938AD" w:rsidRPr="00E82410">
              <w:rPr>
                <w:rtl/>
              </w:rPr>
              <w:t>10</w:t>
            </w:r>
            <w:r w:rsidRPr="00E82410">
              <w:t xml:space="preserve"> ICD</w:t>
            </w:r>
            <w:r w:rsidR="00B938AD" w:rsidRPr="00E82410">
              <w:t xml:space="preserve"> </w:t>
            </w:r>
            <w:r w:rsidRPr="00E82410">
              <w:t xml:space="preserve">-  </w:t>
            </w:r>
            <w:r w:rsidRPr="00E82410">
              <w:rPr>
                <w:rFonts w:hint="cs"/>
                <w:rtl/>
              </w:rPr>
              <w:t>المعتمد من المجلس الصحي السعودي</w:t>
            </w:r>
            <w:r w:rsidR="001869D5">
              <w:rPr>
                <w:rFonts w:hint="cs"/>
                <w:rtl/>
              </w:rPr>
              <w:t xml:space="preserve"> سارية المفعول</w:t>
            </w:r>
          </w:p>
        </w:tc>
      </w:tr>
      <w:tr w:rsidR="00996AB6" w:rsidRPr="00996AB6" w14:paraId="12E9B66C" w14:textId="77777777" w:rsidTr="000C4228">
        <w:tc>
          <w:tcPr>
            <w:tcW w:w="634" w:type="dxa"/>
            <w:shd w:val="clear" w:color="auto" w:fill="2A68AC"/>
            <w:vAlign w:val="center"/>
          </w:tcPr>
          <w:p w14:paraId="043F35A5" w14:textId="068ABD53" w:rsidR="00996AB6" w:rsidRPr="00996AB6" w:rsidRDefault="002727C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4</w:t>
            </w:r>
          </w:p>
        </w:tc>
        <w:tc>
          <w:tcPr>
            <w:tcW w:w="9708" w:type="dxa"/>
            <w:vAlign w:val="center"/>
          </w:tcPr>
          <w:p w14:paraId="07F9BD8E" w14:textId="7541F6AA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 xml:space="preserve">الحصول على شهادة الاعتماد من المركز السعودي لاعتماد </w:t>
            </w:r>
            <w:r w:rsidR="00B42DDD" w:rsidRPr="00E82410">
              <w:rPr>
                <w:rFonts w:hint="cs"/>
                <w:rtl/>
              </w:rPr>
              <w:t>المنشآت</w:t>
            </w:r>
            <w:r w:rsidRPr="00E82410">
              <w:rPr>
                <w:rFonts w:hint="cs"/>
                <w:rtl/>
              </w:rPr>
              <w:t xml:space="preserve"> الصحية للجودة النوعية ( </w:t>
            </w:r>
            <w:r w:rsidRPr="00E82410">
              <w:rPr>
                <w:rFonts w:hint="cs"/>
              </w:rPr>
              <w:t>CBAHI</w:t>
            </w:r>
            <w:r w:rsidRPr="00E82410">
              <w:rPr>
                <w:rFonts w:hint="cs"/>
                <w:rtl/>
              </w:rPr>
              <w:t>) سباهي</w:t>
            </w:r>
            <w:r w:rsidR="001869D5">
              <w:rPr>
                <w:rFonts w:hint="cs"/>
                <w:rtl/>
              </w:rPr>
              <w:t xml:space="preserve"> سارية المفعول</w:t>
            </w:r>
          </w:p>
        </w:tc>
      </w:tr>
      <w:tr w:rsidR="00ED03BB" w:rsidRPr="00996AB6" w14:paraId="356B2A2C" w14:textId="77777777" w:rsidTr="000C4228">
        <w:tc>
          <w:tcPr>
            <w:tcW w:w="634" w:type="dxa"/>
            <w:shd w:val="clear" w:color="auto" w:fill="2A68AC"/>
            <w:vAlign w:val="center"/>
          </w:tcPr>
          <w:p w14:paraId="19CE6AB9" w14:textId="0FE8DBEB" w:rsidR="00ED03BB" w:rsidRDefault="001869D5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5</w:t>
            </w:r>
          </w:p>
        </w:tc>
        <w:tc>
          <w:tcPr>
            <w:tcW w:w="9708" w:type="dxa"/>
            <w:vAlign w:val="center"/>
          </w:tcPr>
          <w:p w14:paraId="1EE0E984" w14:textId="1F94126C" w:rsidR="00ED03BB" w:rsidRDefault="00012679" w:rsidP="00996AB6">
            <w:pPr>
              <w:bidi/>
              <w:spacing w:line="400" w:lineRule="exact"/>
              <w:rPr>
                <w:rtl/>
              </w:rPr>
            </w:pPr>
            <w:r w:rsidRPr="00012679">
              <w:rPr>
                <w:rFonts w:cs="Arial"/>
                <w:rtl/>
              </w:rPr>
              <w:t xml:space="preserve">الحصول على شهادة الاعتماد أو خطاب تسجيل من المركز السعودي لاعتماد المنشآت الصحية للجودة النوعية ( </w:t>
            </w:r>
            <w:r w:rsidRPr="00012679">
              <w:t>CBAHI</w:t>
            </w:r>
            <w:r w:rsidRPr="00012679">
              <w:rPr>
                <w:rFonts w:cs="Arial"/>
                <w:rtl/>
              </w:rPr>
              <w:t>) سباهي سارية المفعول</w:t>
            </w:r>
          </w:p>
        </w:tc>
      </w:tr>
      <w:tr w:rsidR="00D21256" w:rsidRPr="00996AB6" w14:paraId="06EC4C6E" w14:textId="77777777" w:rsidTr="000C4228">
        <w:tc>
          <w:tcPr>
            <w:tcW w:w="634" w:type="dxa"/>
            <w:shd w:val="clear" w:color="auto" w:fill="2A68AC"/>
            <w:vAlign w:val="center"/>
          </w:tcPr>
          <w:p w14:paraId="5A3D7629" w14:textId="1BE4487F" w:rsidR="00D21256" w:rsidRDefault="00D21256" w:rsidP="00996AB6">
            <w:pPr>
              <w:bidi/>
              <w:jc w:val="center"/>
              <w:rPr>
                <w:rFonts w:ascii="NeoSansArabic" w:eastAsia="Calibri" w:hAnsi="NeoSansArabic" w:cs="NeoSansArabic" w:hint="cs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6</w:t>
            </w:r>
          </w:p>
        </w:tc>
        <w:tc>
          <w:tcPr>
            <w:tcW w:w="9708" w:type="dxa"/>
            <w:vAlign w:val="center"/>
          </w:tcPr>
          <w:p w14:paraId="02EADB50" w14:textId="45BF85BD" w:rsidR="00D21256" w:rsidRPr="00012679" w:rsidRDefault="00D21256" w:rsidP="00996AB6">
            <w:pPr>
              <w:bidi/>
              <w:spacing w:line="400" w:lineRule="exact"/>
              <w:rPr>
                <w:rFonts w:cs="Arial"/>
                <w:rtl/>
              </w:rPr>
            </w:pPr>
            <w:r w:rsidRPr="00D21256">
              <w:rPr>
                <w:rFonts w:cs="Arial"/>
                <w:rtl/>
              </w:rPr>
              <w:t>الانتهاء من الربط مع المنصة الوطنية لتعاملات التأمينية (نفيس)</w:t>
            </w:r>
          </w:p>
        </w:tc>
      </w:tr>
      <w:tr w:rsidR="00996AB6" w:rsidRPr="00996AB6" w14:paraId="5E22B197" w14:textId="77777777" w:rsidTr="000C4228">
        <w:tc>
          <w:tcPr>
            <w:tcW w:w="634" w:type="dxa"/>
            <w:shd w:val="clear" w:color="auto" w:fill="2A68AC"/>
            <w:vAlign w:val="center"/>
          </w:tcPr>
          <w:p w14:paraId="2B080BCD" w14:textId="551F1532" w:rsidR="00996AB6" w:rsidRPr="00996AB6" w:rsidRDefault="00D2125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7</w:t>
            </w:r>
          </w:p>
        </w:tc>
        <w:tc>
          <w:tcPr>
            <w:tcW w:w="9708" w:type="dxa"/>
            <w:vAlign w:val="center"/>
          </w:tcPr>
          <w:p w14:paraId="6EB984A5" w14:textId="39369612" w:rsidR="00996AB6" w:rsidRPr="00E82410" w:rsidRDefault="00996AB6" w:rsidP="00996AB6">
            <w:pPr>
              <w:bidi/>
              <w:spacing w:line="400" w:lineRule="exact"/>
              <w:rPr>
                <w:rFonts w:hint="cs"/>
                <w:rtl/>
              </w:rPr>
            </w:pPr>
            <w:r w:rsidRPr="00E82410">
              <w:rPr>
                <w:rFonts w:hint="cs"/>
                <w:rtl/>
              </w:rPr>
              <w:t>بيانات موظفي المنشأة</w:t>
            </w:r>
            <w:r w:rsidR="00012679">
              <w:rPr>
                <w:rFonts w:hint="cs"/>
                <w:rtl/>
              </w:rPr>
              <w:t>:</w:t>
            </w:r>
          </w:p>
        </w:tc>
      </w:tr>
      <w:tr w:rsidR="00996AB6" w:rsidRPr="00996AB6" w14:paraId="0F635D8B" w14:textId="77777777" w:rsidTr="000C4228">
        <w:tc>
          <w:tcPr>
            <w:tcW w:w="634" w:type="dxa"/>
            <w:shd w:val="clear" w:color="auto" w:fill="2A68AC"/>
            <w:vAlign w:val="center"/>
          </w:tcPr>
          <w:p w14:paraId="7403CD3D" w14:textId="69388F3B" w:rsidR="00996AB6" w:rsidRPr="00996AB6" w:rsidRDefault="00D2125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bookmarkStart w:id="0" w:name="_Hlk157079584"/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7</w:t>
            </w:r>
            <w:r w:rsidR="00E82410">
              <w:rPr>
                <w:rFonts w:ascii="NeoSansArabic" w:eastAsia="Calibri" w:hAnsi="NeoSansArabic" w:cs="NeoSansArabic" w:hint="cs"/>
                <w:color w:val="FFFFFF"/>
                <w:rtl/>
              </w:rPr>
              <w:t>.1</w:t>
            </w:r>
          </w:p>
        </w:tc>
        <w:tc>
          <w:tcPr>
            <w:tcW w:w="9708" w:type="dxa"/>
            <w:vAlign w:val="center"/>
          </w:tcPr>
          <w:p w14:paraId="50E57FC4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>المدير التنفيذي (الاسم، رقم الهوية، الجنسية ، البريد الإلكتروني، رقم الجوال)</w:t>
            </w:r>
          </w:p>
        </w:tc>
      </w:tr>
      <w:tr w:rsidR="00996AB6" w:rsidRPr="00996AB6" w14:paraId="660DE3F1" w14:textId="77777777" w:rsidTr="000C4228">
        <w:tc>
          <w:tcPr>
            <w:tcW w:w="634" w:type="dxa"/>
            <w:shd w:val="clear" w:color="auto" w:fill="2A68AC"/>
            <w:vAlign w:val="center"/>
          </w:tcPr>
          <w:p w14:paraId="72086114" w14:textId="3EE88D2C" w:rsidR="00996AB6" w:rsidRPr="00996AB6" w:rsidRDefault="00D2125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7</w:t>
            </w:r>
            <w:r w:rsidR="00E82410">
              <w:rPr>
                <w:rFonts w:ascii="NeoSansArabic" w:eastAsia="Calibri" w:hAnsi="NeoSansArabic" w:cs="NeoSansArabic" w:hint="cs"/>
                <w:color w:val="FFFFFF"/>
                <w:rtl/>
              </w:rPr>
              <w:t>.2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46813653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>المدير الإداري (الاسم، رقم الهوية، الجنسية ، البريد الإلكتروني، رقم الجوال)</w:t>
            </w:r>
          </w:p>
        </w:tc>
      </w:tr>
      <w:tr w:rsidR="00996AB6" w:rsidRPr="00996AB6" w14:paraId="1DF2489D" w14:textId="77777777" w:rsidTr="000C4228">
        <w:tc>
          <w:tcPr>
            <w:tcW w:w="634" w:type="dxa"/>
            <w:shd w:val="clear" w:color="auto" w:fill="2A68AC"/>
            <w:vAlign w:val="center"/>
          </w:tcPr>
          <w:p w14:paraId="3DEE93EE" w14:textId="1CCEC586" w:rsidR="00996AB6" w:rsidRPr="00996AB6" w:rsidRDefault="00D2125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7</w:t>
            </w:r>
            <w:r w:rsidR="00E82410">
              <w:rPr>
                <w:rFonts w:ascii="NeoSansArabic" w:eastAsia="Calibri" w:hAnsi="NeoSansArabic" w:cs="NeoSansArabic" w:hint="cs"/>
                <w:color w:val="FFFFFF"/>
                <w:rtl/>
              </w:rPr>
              <w:t>.3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04ADE336" w14:textId="77777777" w:rsidR="00996AB6" w:rsidRPr="00E82410" w:rsidRDefault="00996AB6" w:rsidP="00996AB6">
            <w:pPr>
              <w:bidi/>
              <w:spacing w:line="400" w:lineRule="exact"/>
              <w:jc w:val="both"/>
              <w:rPr>
                <w:rtl/>
              </w:rPr>
            </w:pPr>
            <w:r w:rsidRPr="00E82410">
              <w:rPr>
                <w:rFonts w:hint="cs"/>
                <w:rtl/>
              </w:rPr>
              <w:t>المدير الطبي (الاسم، رقم الهوية، الجنسية ، البريد الإلكتروني، رقم الجوال)</w:t>
            </w:r>
          </w:p>
        </w:tc>
      </w:tr>
      <w:tr w:rsidR="00996AB6" w:rsidRPr="00996AB6" w14:paraId="684287B5" w14:textId="77777777" w:rsidTr="000C4228">
        <w:tc>
          <w:tcPr>
            <w:tcW w:w="634" w:type="dxa"/>
            <w:shd w:val="clear" w:color="auto" w:fill="2A68AC"/>
            <w:vAlign w:val="center"/>
          </w:tcPr>
          <w:p w14:paraId="72D87923" w14:textId="16804DAB" w:rsidR="00996AB6" w:rsidRPr="00996AB6" w:rsidRDefault="00D2125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7</w:t>
            </w:r>
            <w:r w:rsidR="00E82410">
              <w:rPr>
                <w:rFonts w:ascii="NeoSansArabic" w:eastAsia="Calibri" w:hAnsi="NeoSansArabic" w:cs="NeoSansArabic" w:hint="cs"/>
                <w:color w:val="FFFFFF"/>
                <w:rtl/>
              </w:rPr>
              <w:t>.4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75AC2634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>المدير المالي (الاسم، رقم الهوية، الجنسية ، البريد الإلكتروني، رقم الجوال)</w:t>
            </w:r>
          </w:p>
        </w:tc>
      </w:tr>
      <w:tr w:rsidR="00996AB6" w:rsidRPr="00996AB6" w14:paraId="26FAB3EB" w14:textId="77777777" w:rsidTr="000C4228">
        <w:tc>
          <w:tcPr>
            <w:tcW w:w="634" w:type="dxa"/>
            <w:shd w:val="clear" w:color="auto" w:fill="2A68AC"/>
            <w:vAlign w:val="center"/>
          </w:tcPr>
          <w:p w14:paraId="5B5D1D78" w14:textId="017B3E4A" w:rsidR="00996AB6" w:rsidRPr="00996AB6" w:rsidRDefault="00D2125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7</w:t>
            </w:r>
            <w:r w:rsidR="00E82410">
              <w:rPr>
                <w:rFonts w:ascii="NeoSansArabic" w:eastAsia="Calibri" w:hAnsi="NeoSansArabic" w:cs="NeoSansArabic" w:hint="cs"/>
                <w:color w:val="FFFFFF"/>
                <w:rtl/>
              </w:rPr>
              <w:t>.5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1E4061F5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>مدير تقنية المعلومات (الاسم، رقم الهوية، الجنسية، البريد الإلكتروني، رقم الجوال)</w:t>
            </w:r>
          </w:p>
        </w:tc>
      </w:tr>
      <w:tr w:rsidR="00996AB6" w:rsidRPr="00996AB6" w14:paraId="5DC79ABC" w14:textId="77777777" w:rsidTr="000C4228">
        <w:tc>
          <w:tcPr>
            <w:tcW w:w="634" w:type="dxa"/>
            <w:shd w:val="clear" w:color="auto" w:fill="2A68AC"/>
            <w:vAlign w:val="center"/>
          </w:tcPr>
          <w:p w14:paraId="7AD515E2" w14:textId="62D77002" w:rsidR="00996AB6" w:rsidRPr="00996AB6" w:rsidRDefault="00D2125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7</w:t>
            </w:r>
            <w:r w:rsidR="00E82410">
              <w:rPr>
                <w:rFonts w:ascii="NeoSansArabic" w:eastAsia="Calibri" w:hAnsi="NeoSansArabic" w:cs="NeoSansArabic" w:hint="cs"/>
                <w:color w:val="FFFFFF"/>
                <w:rtl/>
              </w:rPr>
              <w:t>.6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5BB5854C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>مدير خدمة العملاء (الاسم، رقم الهوية، الجنسية، البريد الإلكتروني، رقم الجوال)</w:t>
            </w:r>
          </w:p>
        </w:tc>
      </w:tr>
      <w:tr w:rsidR="00996AB6" w:rsidRPr="00996AB6" w14:paraId="7C093D19" w14:textId="77777777" w:rsidTr="000C4228">
        <w:tc>
          <w:tcPr>
            <w:tcW w:w="634" w:type="dxa"/>
            <w:shd w:val="clear" w:color="auto" w:fill="2A68AC"/>
            <w:vAlign w:val="center"/>
          </w:tcPr>
          <w:p w14:paraId="4D880E3D" w14:textId="1D8671C7" w:rsidR="00996AB6" w:rsidRPr="00996AB6" w:rsidRDefault="00D2125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7</w:t>
            </w:r>
            <w:r w:rsidR="00E82410">
              <w:rPr>
                <w:rFonts w:ascii="NeoSansArabic" w:eastAsia="Calibri" w:hAnsi="NeoSansArabic" w:cs="NeoSansArabic" w:hint="cs"/>
                <w:color w:val="FFFFFF"/>
                <w:rtl/>
              </w:rPr>
              <w:t>.7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7797223C" w14:textId="77777777" w:rsidR="00996AB6" w:rsidRPr="00E82410" w:rsidRDefault="00996AB6" w:rsidP="00996AB6">
            <w:pPr>
              <w:bidi/>
              <w:spacing w:line="400" w:lineRule="exact"/>
              <w:jc w:val="both"/>
              <w:rPr>
                <w:rtl/>
              </w:rPr>
            </w:pPr>
            <w:r w:rsidRPr="00E82410">
              <w:rPr>
                <w:rFonts w:hint="cs"/>
                <w:rtl/>
              </w:rPr>
              <w:t xml:space="preserve">مدير مركز الاعمال (الاسم، رقم الهوية، الجنسية، البريد الإلكتروني، رقم الجوال)   </w:t>
            </w:r>
          </w:p>
        </w:tc>
      </w:tr>
      <w:bookmarkEnd w:id="0"/>
      <w:tr w:rsidR="00996AB6" w:rsidRPr="00996AB6" w14:paraId="771A5AAD" w14:textId="77777777" w:rsidTr="000C4228">
        <w:tc>
          <w:tcPr>
            <w:tcW w:w="634" w:type="dxa"/>
            <w:shd w:val="clear" w:color="auto" w:fill="2A68AC"/>
            <w:vAlign w:val="center"/>
          </w:tcPr>
          <w:p w14:paraId="0979D81A" w14:textId="0BA93AF6" w:rsidR="00996AB6" w:rsidRPr="00996AB6" w:rsidRDefault="00D2125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8</w:t>
            </w:r>
          </w:p>
        </w:tc>
        <w:tc>
          <w:tcPr>
            <w:tcW w:w="9708" w:type="dxa"/>
            <w:shd w:val="clear" w:color="auto" w:fill="FFFFFF"/>
            <w:vAlign w:val="center"/>
          </w:tcPr>
          <w:p w14:paraId="22642634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 xml:space="preserve">تسديد رسوم المقابل المالي السنوي للاعتماد وفقاُ لقائمة المقابل المالي السنوي لاعتماد مقدمي الخدمة الرعاية الصحية  </w:t>
            </w:r>
          </w:p>
        </w:tc>
      </w:tr>
    </w:tbl>
    <w:p w14:paraId="49158B1E" w14:textId="77777777" w:rsidR="00996AB6" w:rsidRPr="00996AB6" w:rsidRDefault="00996AB6" w:rsidP="00996AB6">
      <w:pPr>
        <w:bidi/>
        <w:rPr>
          <w:rFonts w:ascii="Calibri" w:eastAsia="Calibri" w:hAnsi="Calibri" w:cs="Arial"/>
          <w:sz w:val="32"/>
          <w:szCs w:val="32"/>
          <w:rtl/>
        </w:rPr>
      </w:pPr>
    </w:p>
    <w:p w14:paraId="702A615E" w14:textId="7ECE3870" w:rsidR="005F60C9" w:rsidRDefault="005F60C9" w:rsidP="00B42DDD">
      <w:pPr>
        <w:bidi/>
        <w:rPr>
          <w:rtl/>
        </w:rPr>
      </w:pPr>
    </w:p>
    <w:sectPr w:rsidR="005F60C9" w:rsidSect="00676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DC5D" w14:textId="77777777" w:rsidR="00A37C82" w:rsidRDefault="00A37C82" w:rsidP="0097525C">
      <w:pPr>
        <w:spacing w:after="0" w:line="240" w:lineRule="auto"/>
      </w:pPr>
      <w:r>
        <w:separator/>
      </w:r>
    </w:p>
  </w:endnote>
  <w:endnote w:type="continuationSeparator" w:id="0">
    <w:p w14:paraId="21100F63" w14:textId="77777777" w:rsidR="00A37C82" w:rsidRDefault="00A37C82" w:rsidP="0097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SansArabic">
    <w:altName w:val="Arial"/>
    <w:charset w:val="B2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263E" w14:textId="77777777" w:rsidR="00880E0E" w:rsidRDefault="00880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C238" w14:textId="77777777" w:rsidR="00880E0E" w:rsidRDefault="00880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41F9" w14:textId="77777777" w:rsidR="00880E0E" w:rsidRDefault="00880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7934" w14:textId="77777777" w:rsidR="00A37C82" w:rsidRDefault="00A37C82" w:rsidP="0097525C">
      <w:pPr>
        <w:spacing w:after="0" w:line="240" w:lineRule="auto"/>
      </w:pPr>
      <w:r>
        <w:separator/>
      </w:r>
    </w:p>
  </w:footnote>
  <w:footnote w:type="continuationSeparator" w:id="0">
    <w:p w14:paraId="10F56770" w14:textId="77777777" w:rsidR="00A37C82" w:rsidRDefault="00A37C82" w:rsidP="0097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FD45" w14:textId="77777777" w:rsidR="00880E0E" w:rsidRDefault="00880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BD94" w14:textId="3C3B7B0F" w:rsidR="0097525C" w:rsidRDefault="0097525C">
    <w:pPr>
      <w:pStyle w:val="Header"/>
    </w:pPr>
    <w:r w:rsidRPr="0097525C">
      <w:rPr>
        <w:rFonts w:cs="Calibri"/>
        <w:color w:val="0303FE"/>
        <w:sz w:val="20"/>
        <w:szCs w:val="20"/>
        <w:rtl/>
      </w:rPr>
      <w:t>مجلس</w:t>
    </w:r>
    <w:r w:rsidRPr="0097525C">
      <w:rPr>
        <w:color w:val="0303FE"/>
        <w:sz w:val="20"/>
      </w:rPr>
      <w:t xml:space="preserve"> </w:t>
    </w:r>
    <w:r w:rsidRPr="0097525C">
      <w:rPr>
        <w:rFonts w:cs="Calibri"/>
        <w:color w:val="0303FE"/>
        <w:sz w:val="20"/>
        <w:szCs w:val="20"/>
        <w:rtl/>
      </w:rPr>
      <w:t>الضمان</w:t>
    </w:r>
    <w:r w:rsidRPr="0097525C">
      <w:rPr>
        <w:color w:val="0303FE"/>
        <w:sz w:val="20"/>
      </w:rPr>
      <w:t xml:space="preserve"> </w:t>
    </w:r>
    <w:r w:rsidRPr="0097525C">
      <w:rPr>
        <w:rFonts w:cs="Calibri"/>
        <w:color w:val="0303FE"/>
        <w:sz w:val="20"/>
        <w:szCs w:val="20"/>
        <w:rtl/>
      </w:rPr>
      <w:t>الصحي</w:t>
    </w:r>
    <w:r w:rsidRPr="0097525C">
      <w:rPr>
        <w:color w:val="0303FE"/>
        <w:sz w:val="20"/>
      </w:rPr>
      <w:t xml:space="preserve"> </w:t>
    </w:r>
    <w:r w:rsidRPr="0097525C">
      <w:rPr>
        <w:rFonts w:cs="Calibri"/>
        <w:color w:val="0303FE"/>
        <w:sz w:val="20"/>
        <w:szCs w:val="20"/>
        <w:rtl/>
      </w:rPr>
      <w:t>مقيد</w:t>
    </w:r>
    <w:r w:rsidRPr="0097525C">
      <w:rPr>
        <w:color w:val="0303FE"/>
        <w:sz w:val="20"/>
      </w:rPr>
      <w:t xml:space="preserve"> / Council of Health Insurance - Confidential</w:t>
    </w:r>
    <w:r w:rsidR="002727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CB747" wp14:editId="23B6D2F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11681498" name="GVHeader_Section1_19189679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DAA05A" w14:textId="4C7AF286" w:rsidR="002727C6" w:rsidRDefault="002727C6" w:rsidP="002727C6">
                          <w:r w:rsidRPr="002727C6">
                            <w:rPr>
                              <w:rFonts w:ascii="Calibri" w:hAnsi="Calibri" w:cs="Calibri"/>
                              <w:color w:val="0303FE"/>
                              <w:sz w:val="20"/>
                              <w:szCs w:val="20"/>
                              <w:rtl/>
                            </w:rPr>
                            <w:t>مجلس الضمان الصحي خاص</w:t>
                          </w:r>
                          <w:r w:rsidRPr="002727C6">
                            <w:rPr>
                              <w:rFonts w:ascii="Calibri" w:hAnsi="Calibri" w:cs="Calibri"/>
                              <w:color w:val="0303FE"/>
                              <w:sz w:val="20"/>
                              <w:szCs w:val="20"/>
                            </w:rPr>
                            <w:t xml:space="preserve"> / Council of Health Insurance - </w:t>
                          </w:r>
                          <w:r w:rsidRPr="002727C6">
                            <w:rPr>
                              <w:rFonts w:ascii="Calibri" w:hAnsi="Calibri" w:cs="Calibri"/>
                              <w:color w:val="0303FE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2727C6">
                            <w:rPr>
                              <w:rFonts w:ascii="Calibri" w:hAnsi="Calibri" w:cs="Calibri"/>
                              <w:color w:val="0303FE"/>
                              <w:sz w:val="20"/>
                              <w:szCs w:val="20"/>
                            </w:rPr>
                            <w:t>/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CB747" id="_x0000_t202" coordsize="21600,21600" o:spt="202" path="m,l,21600r21600,l21600,xe">
              <v:stroke joinstyle="miter"/>
              <v:path gradientshapeok="t" o:connecttype="rect"/>
            </v:shapetype>
            <v:shape id="GVHeader_Section1_1918967996" o:spid="_x0000_s1026" type="#_x0000_t202" style="position:absolute;margin-left:0;margin-top:0;width:400pt;height:25pt;z-index:25165926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" filled="f" stroked="f" strokeweight=".5pt">
              <v:fill o:detectmouseclick="t"/>
              <v:textbox style="mso-fit-shape-to-text:t">
                <w:txbxContent>
                  <w:p w14:paraId="33DAA05A" w14:textId="4C7AF286" w:rsidR="002727C6" w:rsidRDefault="002727C6" w:rsidP="002727C6">
                    <w:r w:rsidRPr="002727C6">
                      <w:rPr>
                        <w:rFonts w:ascii="Calibri" w:hAnsi="Calibri" w:cs="Calibri"/>
                        <w:color w:val="0303FE"/>
                        <w:sz w:val="20"/>
                        <w:szCs w:val="20"/>
                        <w:rtl/>
                      </w:rPr>
                      <w:t>مجلس الضمان الصحي خاص</w:t>
                    </w:r>
                    <w:r w:rsidRPr="002727C6">
                      <w:rPr>
                        <w:rFonts w:ascii="Calibri" w:hAnsi="Calibri" w:cs="Calibri"/>
                        <w:color w:val="0303FE"/>
                        <w:sz w:val="20"/>
                        <w:szCs w:val="20"/>
                      </w:rPr>
                      <w:t xml:space="preserve"> / Council of Health Insurance - </w:t>
                    </w:r>
                    <w:r w:rsidRPr="002727C6">
                      <w:rPr>
                        <w:rFonts w:ascii="Calibri" w:hAnsi="Calibri" w:cs="Calibri"/>
                        <w:color w:val="0303FE"/>
                        <w:sz w:val="20"/>
                        <w:szCs w:val="20"/>
                        <w:rtl/>
                      </w:rPr>
                      <w:t>مقيد</w:t>
                    </w:r>
                    <w:r w:rsidRPr="002727C6">
                      <w:rPr>
                        <w:rFonts w:ascii="Calibri" w:hAnsi="Calibri" w:cs="Calibri"/>
                        <w:color w:val="0303FE"/>
                        <w:sz w:val="20"/>
                        <w:szCs w:val="20"/>
                      </w:rPr>
                      <w:t>/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3B78" w14:textId="77777777" w:rsidR="00880E0E" w:rsidRDefault="00880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6192f5fe-e0ac-4025-a8fe-ed5a77febf34"/>
    <w:docVar w:name="GVData" w:val="ew0KICAiZG9jSUQiOiAiNjE5MmY1ZmUtZTBhYy00MDI1LWE4ZmUtZWQ1YTc3ZmViZjM0IiwNCiAgInRhZ3NldF9lMTY0MDlhN18xNzAwXzQxNTNfOTA5MF8zOTU1YmMyZjBhZThfY2xhc3NpZmljYXRpb24iOiAiQ29uZmlkZW50aWFsIg0KfQ=="/>
    <w:docVar w:name="GVData0" w:val="(end)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4-04T11:13:25Z"/>
    <w:docVar w:name="UserId" w:val="Razan Almukhlifi"/>
  </w:docVars>
  <w:rsids>
    <w:rsidRoot w:val="00996AB6"/>
    <w:rsid w:val="00012679"/>
    <w:rsid w:val="000C4228"/>
    <w:rsid w:val="001752F3"/>
    <w:rsid w:val="001869D5"/>
    <w:rsid w:val="002727C6"/>
    <w:rsid w:val="00456B1E"/>
    <w:rsid w:val="004F2193"/>
    <w:rsid w:val="005F60C9"/>
    <w:rsid w:val="00676B44"/>
    <w:rsid w:val="00880E0E"/>
    <w:rsid w:val="0097525C"/>
    <w:rsid w:val="00982FE9"/>
    <w:rsid w:val="00996AB6"/>
    <w:rsid w:val="00A37C82"/>
    <w:rsid w:val="00B42DDD"/>
    <w:rsid w:val="00B938AD"/>
    <w:rsid w:val="00D21256"/>
    <w:rsid w:val="00E73EF0"/>
    <w:rsid w:val="00E82410"/>
    <w:rsid w:val="00ED03BB"/>
    <w:rsid w:val="00F8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2B0C17"/>
  <w15:chartTrackingRefBased/>
  <w15:docId w15:val="{F39AFA6F-C0EC-45F2-AF31-D959EB7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25C"/>
  </w:style>
  <w:style w:type="paragraph" w:styleId="Footer">
    <w:name w:val="footer"/>
    <w:basedOn w:val="Normal"/>
    <w:link w:val="FooterChar"/>
    <w:uiPriority w:val="99"/>
    <w:unhideWhenUsed/>
    <w:rsid w:val="0097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5C"/>
  </w:style>
  <w:style w:type="table" w:styleId="TableGrid">
    <w:name w:val="Table Grid"/>
    <w:basedOn w:val="TableNormal"/>
    <w:uiPriority w:val="39"/>
    <w:rsid w:val="0099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1075</Characters>
  <Application>Microsoft Office Word</Application>
  <DocSecurity>0</DocSecurity>
  <Lines>41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 Almukhlifi</dc:creator>
  <cp:keywords/>
  <dc:description/>
  <cp:lastModifiedBy>Khawlah Alhumaid</cp:lastModifiedBy>
  <cp:revision>5</cp:revision>
  <dcterms:created xsi:type="dcterms:W3CDTF">2024-01-25T10:22:00Z</dcterms:created>
  <dcterms:modified xsi:type="dcterms:W3CDTF">2025-05-12T07:48:00Z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ew0KICAidGFnc2V0X2UxNjQwOWE3XzE3MDBfNDE1M185MDkwXzM5NTViYzJmMGFlOF9jbGFzc2lmaWNhdGlvbiI6ICJDb25maWRlbnRpYWwiLA0KICAiZG9jSUQiOiAiNjE5MmY1ZmUtZTBhYy00MDI1LWE4ZmUtZWQ1YTc3ZmViZjM0IiwNCiAgIk9TIjogIldpbmRv</vt:lpwstr>
  </property>
  <property fmtid="{D5CDD505-2E9C-101B-9397-08002B2CF9AE}" pid="3" name="GVData0">
    <vt:lpwstr>d3MiLA0KICAiT3B0aW9ucyI6ICJ7XHUwMDIyUGFnZUxheW91dENvbmZpZ3VyYXRpb25cdTAwMjI6e1x1MDAyMkFsd2F5c1Nob3dQb3B1cFx1MDAyMjpmYWxzZSxcdTAwMjJIYXNBbHdheXNTaG93UG9wdXBcdTAwMjI6dHJ1ZSxcdTAwMjJPcHRpb25zXHUwMDIyOjAs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مقيد/ Restricted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6192f5fe-e0ac-4025-a8fe-ed5a77febf34</vt:lpwstr>
  </property>
  <property fmtid="{D5CDD505-2E9C-101B-9397-08002B2CF9AE}" pid="8" name="UserId">
    <vt:lpwstr>Kalhumaid</vt:lpwstr>
  </property>
  <property fmtid="{D5CDD505-2E9C-101B-9397-08002B2CF9AE}" pid="9" name="TagDateTime">
    <vt:lpwstr>2024-01-25T10:33:04Z</vt:lpwstr>
  </property>
  <property fmtid="{D5CDD505-2E9C-101B-9397-08002B2CF9AE}" pid="10" name="3rdPartyHeader">
    <vt:lpwstr>مجلس الضمان الصحي مقيد / Council of Health Insurance - Confidential</vt:lpwstr>
  </property>
  <property fmtid="{D5CDD505-2E9C-101B-9397-08002B2CF9AE}" pid="11" name="GVData1">
    <vt:lpwstr>XHUwMDIyVHJpZ2dlclBhZ2VzTnVtYmVyXHUwMDIyOjB9LFx1MDAyMkFwcGx5RnJvbVBhZ2VcdTAwMjI6MCxcdTAwMjJBcHBseVRvUGFnZVx1MDAyMjowLFx1MDAyMkhlYWRlckVuYWJsZWRcdTAwMjI6ZmFsc2UsXHUwMDIySGVhZGVyXHUwMDIyOlx1MDAyMlx1MDAz</vt:lpwstr>
  </property>
  <property fmtid="{D5CDD505-2E9C-101B-9397-08002B2CF9AE}" pid="12" name="GVData2">
    <vt:lpwstr>Q3NwYW4gc3R5bGU9XFxcdTAwMjJjb2xvcjojMDMwM0ZFOyBwb3NpdGlvbjpmaXhlZDsgdG9wOjA7IGxlZnQ6MDtcXFx1MDAyMlx1MDAzRVx1MDAzQ3NwYW5cdTAwM0VcdTA2NDVcdTA2MkNcdTA2NDRcdTA2MzMgXHUwNjI3XHUwNjQ0XHUwNjM2XHUwNjQ1XHUwNjI3</vt:lpwstr>
  </property>
  <property fmtid="{D5CDD505-2E9C-101B-9397-08002B2CF9AE}" pid="13" name="GVData3">
    <vt:lpwstr>XHUwNjQ2IFx1MDYyN1x1MDY0NFx1MDYzNVx1MDYyRFx1MDY0QSBcdTA2MkVcdTA2MjdcdTA2MzUgLyBDb3VuY2lsIG9mIEhlYWx0aCBJbnN1cmFuY2UgLSBcdTA2NDVcdTA2NDJcdTA2NEFcdTA2MkYvIFJlc3RyaWN0ZWRcdTAwM0Mvc3Bhblx1MDAzRVx1MDAyMixc</vt:lpwstr>
  </property>
  <property fmtid="{D5CDD505-2E9C-101B-9397-08002B2CF9AE}" pid="14" name="GVData4">
    <vt:lpwstr>dTAwMjJIZWFkZXJzXHUwMDIyOltcdTAwMjJcdTAwM0NzcGFuIHN0eWxlPVxcXHUwMDIyY29sb3I6IzAzMDNGRTsgcG9zaXRpb246Zml4ZWQ7IHRvcDowOyBsZWZ0OjA7XFxcdTAwMjJcdTAwM0VcdTAwM0NzcGFuXHUwMDNFXHUwNjQ1XHUwNjJDXHUwNjQ0XHUwNjMz</vt:lpwstr>
  </property>
  <property fmtid="{D5CDD505-2E9C-101B-9397-08002B2CF9AE}" pid="15" name="GVData5">
    <vt:lpwstr>IFx1MDYyN1x1MDY0NFx1MDYzNlx1MDY0NVx1MDYyN1x1MDY0NiBcdTA2MjdcdTA2NDRcdTA2MzVcdTA2MkRcdTA2NEEgXHUwNjJFXHUwNjI3XHUwNjM1IC8gQ291bmNpbCBvZiBIZWFsdGggSW5zdXJhbmNlIC0gXHUwNjQ1XHUwNjQyXHUwNjRBXHUwNjJGLyBSZXN0</vt:lpwstr>
  </property>
  <property fmtid="{D5CDD505-2E9C-101B-9397-08002B2CF9AE}" pid="16" name="GVData6">
    <vt:lpwstr>cmljdGVkXHUwMDNDL3NwYW5cdTAwM0VcdTAwMjJdLFx1MDAyMkhlYWRlclR5cGVcdTAwMjI6MSxcdTAwMjJIZWFkZXJUeXBlc0FsbG93ZWRcdTAwMjI6WzAsMV0sXHUwMDIySGVhZGVyVXBkYXRlVHlwZVx1MDAyMjoxLFx1MDAyMkZvb3RlckVuYWJsZWRcdTAwMjI6</vt:lpwstr>
  </property>
  <property fmtid="{D5CDD505-2E9C-101B-9397-08002B2CF9AE}" pid="17" name="GVData7">
    <vt:lpwstr>ZmFsc2UsXHUwMDIyRm9vdGVyXHUwMDIyOlx1MDAyMlx1MDAyMixcdTAwMjJGb290ZXJzXHUwMDIyOltcdTAwMjJcdTAwMjJdLFx1MDAyMkZvb3RlclR5cGVcdTAwMjI6MixcdTAwMjJGb290ZXJUeXBlc0FsbG93ZWRcdTAwMjI6WzJdLFx1MDAyMkZvb3RlclVwZGF0</vt:lpwstr>
  </property>
  <property fmtid="{D5CDD505-2E9C-101B-9397-08002B2CF9AE}" pid="18" name="GVData8">
    <vt:lpwstr>ZVR5cGVcdTAwMjI6MCxcdTAwMjJXYXRlcm1hcmtcdTAwMjI6XHUwMDIyXHUwMDIyLFx1MDAyMldhdGVybWFya0VuYWJsZWRcdTAwMjI6ZmFsc2UsXHUwMDIyU2hvdWxkV3JpdGVXYXRlcm1hcmtcdTAwMjI6ZmFsc2UsXHUwMDIyV2F0ZXJtYXJrVXBkYXRlVHlwZVx1</vt:lpwstr>
  </property>
  <property fmtid="{D5CDD505-2E9C-101B-9397-08002B2CF9AE}" pid="19" name="GVData9">
    <vt:lpwstr>MDAyMjoxLFx1MDAyMlBvd2VycG9pbnRUaXRsZVx1MDAyMjpudWxsLFx1MDAyMlBvd2VycG9pbnRTdWJpdGxlXHUwMDIyOm51bGx9IiwNCiAgIlN0YXRlIjogIntcdTAwMjJGaXJzdFBhZ2VEaWZmZXJlbnRcdTAwMjI6ZmFsc2UsXHUwMDIyRGlmZmVyZW50T2RkQW5k</vt:lpwstr>
  </property>
  <property fmtid="{D5CDD505-2E9C-101B-9397-08002B2CF9AE}" pid="20" name="GVData10">
    <vt:lpwstr>RXZlblBhZ2VzXHUwMDIyOmZhbHNlLFx1MDAyMlBhZ2VDb3VudFx1MDAyMjoxLFx1MDAyMkhlYWRlck1ldGFkYXRhXHUwMDIyOlx1MDAyMlx1MDAzQ3NwYW4gc3R5bGU9XFxcdTAwMjJjb2xvcjojMDMwM0ZFOyBwb3NpdGlvbjpmaXhlZDsgdG9wOjA7IGxlZnQ6MDtc</vt:lpwstr>
  </property>
  <property fmtid="{D5CDD505-2E9C-101B-9397-08002B2CF9AE}" pid="21" name="GVData11">
    <vt:lpwstr>XFx1MDAyMlx1MDAzRVx1MDAzQ3NwYW5cdTAwM0VcdTA2NDVcdTA2MkNcdTA2NDRcdTA2MzMgXHUwNjI3XHUwNjQ0XHUwNjM2XHUwNjQ1XHUwNjI3XHUwNjQ2IFx1MDYyN1x1MDY0NFx1MDYzNVx1MDYyRFx1MDY0QSBcdTA2MkVcdTA2MjdcdTA2MzUgLyBDb3VuY2ls</vt:lpwstr>
  </property>
  <property fmtid="{D5CDD505-2E9C-101B-9397-08002B2CF9AE}" pid="22" name="GVData12">
    <vt:lpwstr>IG9mIEhlYWx0aCBJbnN1cmFuY2UgLSBcdTA2NDVcdTA2NDJcdTA2NEFcdTA2MkYvIFJlc3RyaWN0ZWRcdTAwM0Mvc3Bhblx1MDAzRVx1MDAyMixcdTAwMjJUaGlyZFBhcnR5SGVhZGVyTWV0YWRhdGFcdTAwMjI6XHUwMDIyXHUwNjQ1XHUwNjJDXHUwNjQ0XHUwNjMz</vt:lpwstr>
  </property>
  <property fmtid="{D5CDD505-2E9C-101B-9397-08002B2CF9AE}" pid="23" name="Header">
    <vt:lpwstr>&lt;span style="color:#0303FE; position:fixed; top:0; left:0;"&gt;&lt;span&gt;مجلس الضمان الصحي خاص / Council of Health Insurance - مقيد/ Restricted&lt;/span&gt;</vt:lpwstr>
  </property>
  <property fmtid="{D5CDD505-2E9C-101B-9397-08002B2CF9AE}" pid="24" name="GVData13">
    <vt:lpwstr>IFx1MDYyN1x1MDY0NFx1MDYzNlx1MDY0NVx1MDYyN1x1MDY0NiBcdTA2MjdcdTA2NDRcdTA2MzVcdTA2MkRcdTA2NEEgXHUwNjQ1XHUwNjQyXHUwNjRBXHUwNjJGIC8gQ291bmNpbCBvZiBIZWFsdGggSW5zdXJhbmNlIC0gQ29uZmlkZW50aWFsXHUwMDIyLFx1MDAy</vt:lpwstr>
  </property>
  <property fmtid="{D5CDD505-2E9C-101B-9397-08002B2CF9AE}" pid="25" name="GVData14">
    <vt:lpwstr>MkdWSGVhZGVyRXhpc3RzXHUwMDIyOmZhbHNlLFx1MDAyMk5vbkdWSGVhZGVyRXhpc3RzXHUwMDIyOnRydWUsXHUwMDIyQ29ybmVySGVhZGVyRXhpc3RzXHUwMDIyOnRydWUsXHUwMDIyTm9uR1ZIZWFkZXJTaGFwZUV4aXN0c1x1MDAyMjpmYWxzZSxcdTAwMjJUaGly</vt:lpwstr>
  </property>
  <property fmtid="{D5CDD505-2E9C-101B-9397-08002B2CF9AE}" pid="26" name="GVData15">
    <vt:lpwstr>ZFBhcnR5SGVhZGVyc1x1MDAyMjpbXSxcdTAwMjJGb290ZXJNZXRhZGF0YVx1MDAyMjpcdTAwMjJcdTAwMjIsXHUwMDIyVGhpcmRQYXJ0eUZvb3Rlck1ldGFkYXRhXHUwMDIyOlx1MDAyMlx1MDAyMixcdTAwMjJHVkZvb3RlckV4aXN0c1x1MDAyMjpmYWxzZSxcdTAw</vt:lpwstr>
  </property>
  <property fmtid="{D5CDD505-2E9C-101B-9397-08002B2CF9AE}" pid="27" name="GVData16">
    <vt:lpwstr>MjJOb25HVkZvb3RlckV4aXN0c1x1MDAyMjpmYWxzZSxcdTAwMjJDb3JuZXJGb290ZXJFeGlzdHNcdTAwMjI6ZmFsc2UsXHUwMDIyTm9uR1ZGb290ZXJTaGFwZUV4aXN0c1x1MDAyMjpmYWxzZSxcdTAwMjJUaGlyZFBhcnR5Rm9vdGVyc1x1MDAyMjpbXSxcdTAwMjJX</vt:lpwstr>
  </property>
  <property fmtid="{D5CDD505-2E9C-101B-9397-08002B2CF9AE}" pid="28" name="GVData17">
    <vt:lpwstr>YXRlcm1hcmtNZXRhZGF0YVx1MDAyMjpcdTAwMjJcdTAwMjIsXHUwMDIyV2F0ZXJtYXJrRXhpc3RzXHUwMDIyOmZhbHNlLFx1MDAyMlBvd2VycG9pbnRUaXRsZU1ldGFkYXRhXHUwMDIyOm51bGwsXHUwMDIyUG93ZXJwb2ludFN1YnRpdGxlTWV0YWRhdGFcdTAwMjI6</vt:lpwstr>
  </property>
  <property fmtid="{D5CDD505-2E9C-101B-9397-08002B2CF9AE}" pid="29" name="GVData18">
    <vt:lpwstr>bnVsbCxcdTAwMjJUaGlyZFBhcnR5TWV0YWRhdGFGb3VuZFx1MDAyMjpmYWxzZX0iDQp9</vt:lpwstr>
  </property>
  <property fmtid="{D5CDD505-2E9C-101B-9397-08002B2CF9AE}" pid="30" name="GVData19">
    <vt:lpwstr>(end)</vt:lpwstr>
  </property>
</Properties>
</file>